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A7D" w14:textId="77777777" w:rsidR="00427F3A" w:rsidRDefault="00427F3A" w:rsidP="00427F3A">
      <w:pPr>
        <w:adjustRightInd w:val="0"/>
        <w:snapToGrid w:val="0"/>
        <w:jc w:val="center"/>
        <w:rPr>
          <w:rFonts w:ascii="仿宋_GB2312" w:eastAsia="仿宋_GB2312" w:hAnsi="宋体" w:hint="eastAsia"/>
          <w:sz w:val="32"/>
          <w:szCs w:val="32"/>
        </w:rPr>
      </w:pPr>
      <w:r w:rsidRPr="00B11376">
        <w:rPr>
          <w:rFonts w:ascii="方正小标宋简体" w:eastAsia="方正小标宋简体" w:hint="eastAsia"/>
          <w:bCs/>
          <w:color w:val="000000"/>
          <w:spacing w:val="-9"/>
          <w:w w:val="66"/>
          <w:kern w:val="0"/>
          <w:sz w:val="80"/>
          <w:szCs w:val="80"/>
        </w:rPr>
        <w:t>陕西铁路工程职业技术学院</w:t>
      </w:r>
      <w:r w:rsidRPr="00B11376">
        <w:rPr>
          <w:rFonts w:ascii="方正小标宋简体" w:eastAsia="方正小标宋简体" w:hint="eastAsia"/>
          <w:bCs/>
          <w:color w:val="000000"/>
          <w:spacing w:val="-9"/>
          <w:w w:val="66"/>
          <w:kern w:val="0"/>
          <w:sz w:val="80"/>
          <w:szCs w:val="80"/>
        </w:rPr>
        <w:t>建筑工程系</w:t>
      </w:r>
      <w:r w:rsidRPr="00B11376">
        <w:rPr>
          <w:rFonts w:ascii="方正小标宋简体" w:eastAsia="方正小标宋简体" w:hint="eastAsia"/>
          <w:bCs/>
          <w:color w:val="000000"/>
          <w:spacing w:val="-9"/>
          <w:w w:val="66"/>
          <w:kern w:val="0"/>
          <w:sz w:val="80"/>
          <w:szCs w:val="80"/>
        </w:rPr>
        <w:t>通知</w:t>
      </w:r>
    </w:p>
    <w:p w14:paraId="75A94F13" w14:textId="46C41802" w:rsidR="00427F3A" w:rsidRDefault="00427F3A" w:rsidP="00427F3A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7〕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83DCF" wp14:editId="27216247">
                <wp:simplePos x="0" y="0"/>
                <wp:positionH relativeFrom="column">
                  <wp:posOffset>-19050</wp:posOffset>
                </wp:positionH>
                <wp:positionV relativeFrom="paragraph">
                  <wp:posOffset>275590</wp:posOffset>
                </wp:positionV>
                <wp:extent cx="5867400" cy="7620"/>
                <wp:effectExtent l="16510" t="14605" r="12065" b="158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762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82B7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1.7pt" to="460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gsQQIAAEwEAAAOAAAAZHJzL2Uyb0RvYy54bWysVMuO0zAU3SPxD1b2bZKSdtqo6QglLZsB&#10;Ks3A3rWdxsKxLdttWiF+gR8YiR2sWLLnbxg+g2v3AYUNQmTh+HHvybnnXGd6vWsF2jJjuZJFlPaT&#10;CDFJFOVyXUSv7ha9cYSsw5JioSQroj2z0fXs8aNpp3M2UI0SlBkEINLmnS6ixjmdx7ElDWux7SvN&#10;JBzWyrTYwdKsY2pwB+itiAdJMoo7Zag2ijBrYbc6HEazgF/XjLiXdW2ZQ6KIgJsLownjyo/xbIrz&#10;tcG64eRIA/8DixZzCR89Q1XYYbQx/A+olhOjrKpdn6g2VnXNCQs1QDVp8ls1tw3WLNQC4lh9lsn+&#10;P1jyYrs0iFPwLkISt2DRw/2Xb+8/fv/6AcaHz59Q6kXqtM0htpRL48skO3mrbxR5Y5FUZYPlmgWy&#10;d3sNCCEjvkjxC6vhU6vuuaIQgzdOBcV2tWlRLbh+7RM9OKiCdsGi/dkitnOIwOZwPLrKEnCSwNnV&#10;aBAcjHHuUXyuNtY9Y6pFflJEgksvIM7x9sY6qANCTyF+W6oFFyI0gZCoAwaTZOjRWw2SWLkOyVYJ&#10;Tn2gT7FmvSqFQVvsWyo8XiAAvggzaiNpAG4YpvPj3GEuDnOIF9LjQWVA7Tg79MzbSTKZj+fjrJcN&#10;RvNellRV7+mizHqjRXo1rJ5UZVml7zy1NMsbTimTnt2pf9Ps7/rjeJMOnXfu4LMk8SV6KBHInt6B&#10;dDDZ+3rokJWi+6Xxani/oWVD8PF6+Tvx6zpE/fwJzH4AAAD//wMAUEsDBBQABgAIAAAAIQCe3CG+&#10;3QAAAAgBAAAPAAAAZHJzL2Rvd25yZXYueG1sTI9Ba8JAEIXvBf/DMkIvohs1SJtmI1KoULAHtT9g&#10;zI5JanY2ZFdN/32np/Y47w3vfS9fD65VN+pD49nAfJaAIi69bbgy8Hl8mz6BChHZYuuZDHxTgHUx&#10;esgxs/7Oe7odYqUkhEOGBuoYu0zrUNbkMMx8Ryze2fcOo5x9pW2Pdwl3rV4kyUo7bFgaauzotaby&#10;crg6A2HCu4/9TkqPROfka9Jtt+7dmMfxsHkBFWmIf8/wiy/oUAjTyV/ZBtUamC5lSjSQLlNQ4j8v&#10;5iKcREhXoItc/x9Q/AAAAP//AwBQSwECLQAUAAYACAAAACEAtoM4kv4AAADhAQAAEwAAAAAAAAAA&#10;AAAAAAAAAAAAW0NvbnRlbnRfVHlwZXNdLnhtbFBLAQItABQABgAIAAAAIQA4/SH/1gAAAJQBAAAL&#10;AAAAAAAAAAAAAAAAAC8BAABfcmVscy8ucmVsc1BLAQItABQABgAIAAAAIQAOPagsQQIAAEwEAAAO&#10;AAAAAAAAAAAAAAAAAC4CAABkcnMvZTJvRG9jLnhtbFBLAQItABQABgAIAAAAIQCe3CG+3QAAAAgB&#10;AAAPAAAAAAAAAAAAAAAAAJsEAABkcnMvZG93bnJldi54bWxQSwUGAAAAAAQABADzAAAApQUAAAAA&#10;" strokeweight="1.5pt"/>
            </w:pict>
          </mc:Fallback>
        </mc:AlternateContent>
      </w:r>
    </w:p>
    <w:p w14:paraId="7B4B7ACB" w14:textId="77777777" w:rsidR="00427F3A" w:rsidRDefault="00427F3A" w:rsidP="00427F3A">
      <w:pPr>
        <w:adjustRightInd w:val="0"/>
        <w:snapToGrid w:val="0"/>
        <w:spacing w:line="360" w:lineRule="auto"/>
        <w:rPr>
          <w:rFonts w:ascii="仿宋_GB2312" w:eastAsia="仿宋_GB2312"/>
          <w:sz w:val="10"/>
          <w:szCs w:val="10"/>
        </w:rPr>
      </w:pPr>
    </w:p>
    <w:p w14:paraId="19B2B75B" w14:textId="77777777" w:rsidR="00427F3A" w:rsidRDefault="00427F3A" w:rsidP="00427F3A">
      <w:pPr>
        <w:spacing w:line="360" w:lineRule="auto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</w:t>
      </w:r>
      <w:r>
        <w:rPr>
          <w:rFonts w:ascii="方正小标宋简体" w:eastAsia="方正小标宋简体" w:hint="eastAsia"/>
          <w:b/>
          <w:sz w:val="36"/>
          <w:szCs w:val="36"/>
        </w:rPr>
        <w:t>印发</w:t>
      </w: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《</w:t>
      </w:r>
      <w:r w:rsidRPr="00B11376">
        <w:rPr>
          <w:rFonts w:ascii="方正小标宋简体" w:eastAsia="方正小标宋简体" w:hAnsi="Calibri" w:hint="eastAsia"/>
          <w:b/>
          <w:sz w:val="36"/>
          <w:szCs w:val="36"/>
        </w:rPr>
        <w:t>建筑工程系费用报销流程</w:t>
      </w:r>
      <w:r>
        <w:rPr>
          <w:rFonts w:ascii="方正小标宋简体" w:eastAsia="方正小标宋简体" w:hint="eastAsia"/>
          <w:b/>
          <w:sz w:val="36"/>
          <w:szCs w:val="36"/>
        </w:rPr>
        <w:t>》等8项制度</w:t>
      </w:r>
      <w:r>
        <w:rPr>
          <w:rFonts w:ascii="方正小标宋简体" w:eastAsia="方正小标宋简体" w:hint="eastAsia"/>
          <w:b/>
          <w:sz w:val="36"/>
          <w:szCs w:val="36"/>
        </w:rPr>
        <w:t>的</w:t>
      </w:r>
    </w:p>
    <w:p w14:paraId="7830F067" w14:textId="77777777" w:rsidR="00427F3A" w:rsidRPr="00B11376" w:rsidRDefault="00427F3A" w:rsidP="00427F3A">
      <w:pPr>
        <w:spacing w:line="360" w:lineRule="auto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通</w:t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sz w:val="36"/>
          <w:szCs w:val="36"/>
        </w:rPr>
        <w:t>知</w:t>
      </w:r>
      <w:bookmarkEnd w:id="0"/>
    </w:p>
    <w:p w14:paraId="0883912A" w14:textId="77777777" w:rsidR="00427F3A" w:rsidRDefault="00427F3A" w:rsidP="00427F3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建筑工程系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教研室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科室</w:t>
      </w:r>
      <w:r>
        <w:rPr>
          <w:rFonts w:ascii="仿宋_GB2312" w:eastAsia="仿宋_GB2312" w:hint="eastAsia"/>
          <w:sz w:val="32"/>
          <w:szCs w:val="32"/>
        </w:rPr>
        <w:t>）：</w:t>
      </w:r>
    </w:p>
    <w:p w14:paraId="3A64A18B" w14:textId="77777777" w:rsidR="00427F3A" w:rsidRDefault="00427F3A" w:rsidP="00427F3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B11376">
        <w:rPr>
          <w:rFonts w:ascii="仿宋_GB2312" w:eastAsia="仿宋_GB2312" w:hint="eastAsia"/>
          <w:sz w:val="32"/>
          <w:szCs w:val="32"/>
        </w:rPr>
        <w:t>建筑工程系费用报销流程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等8项制度</w:t>
      </w:r>
      <w:r>
        <w:rPr>
          <w:rFonts w:ascii="仿宋_GB2312" w:eastAsia="仿宋_GB2312" w:hint="eastAsia"/>
          <w:sz w:val="32"/>
          <w:szCs w:val="32"/>
        </w:rPr>
        <w:t>经2017年8月28日</w:t>
      </w:r>
      <w:r>
        <w:rPr>
          <w:rFonts w:ascii="仿宋_GB2312" w:eastAsia="仿宋_GB2312" w:hint="eastAsia"/>
          <w:sz w:val="32"/>
          <w:szCs w:val="32"/>
        </w:rPr>
        <w:t>建筑系党政联席会议审议通过，现予以印发，请各教研室（科室）组织</w:t>
      </w:r>
      <w:r>
        <w:rPr>
          <w:rFonts w:ascii="仿宋_GB2312" w:eastAsia="仿宋_GB2312" w:hint="eastAsia"/>
          <w:sz w:val="32"/>
          <w:szCs w:val="32"/>
        </w:rPr>
        <w:t>学习，</w:t>
      </w:r>
      <w:r>
        <w:rPr>
          <w:rFonts w:ascii="仿宋_GB2312" w:eastAsia="仿宋_GB2312" w:hint="eastAsia"/>
          <w:sz w:val="32"/>
          <w:szCs w:val="32"/>
        </w:rPr>
        <w:t>遵照执行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附：</w:t>
      </w:r>
      <w:proofErr w:type="gramStart"/>
      <w:r>
        <w:rPr>
          <w:rFonts w:ascii="仿宋_GB2312" w:eastAsia="仿宋_GB2312" w:hint="eastAsia"/>
          <w:sz w:val="32"/>
          <w:szCs w:val="32"/>
        </w:rPr>
        <w:t>系部制度</w:t>
      </w:r>
      <w:proofErr w:type="gramEnd"/>
      <w:r>
        <w:rPr>
          <w:rFonts w:ascii="仿宋_GB2312" w:eastAsia="仿宋_GB2312" w:hint="eastAsia"/>
          <w:sz w:val="32"/>
          <w:szCs w:val="32"/>
        </w:rPr>
        <w:t>列表</w:t>
      </w:r>
    </w:p>
    <w:tbl>
      <w:tblPr>
        <w:tblStyle w:val="a7"/>
        <w:tblW w:w="0" w:type="auto"/>
        <w:tblInd w:w="-307" w:type="dxa"/>
        <w:tblLayout w:type="fixed"/>
        <w:tblLook w:val="0000" w:firstRow="0" w:lastRow="0" w:firstColumn="0" w:lastColumn="0" w:noHBand="0" w:noVBand="0"/>
      </w:tblPr>
      <w:tblGrid>
        <w:gridCol w:w="657"/>
        <w:gridCol w:w="3600"/>
        <w:gridCol w:w="6014"/>
      </w:tblGrid>
      <w:tr w:rsidR="00427F3A" w:rsidRPr="00B11376" w14:paraId="3DAABD00" w14:textId="77777777" w:rsidTr="00B11376">
        <w:trPr>
          <w:trHeight w:val="223"/>
        </w:trPr>
        <w:tc>
          <w:tcPr>
            <w:tcW w:w="657" w:type="dxa"/>
            <w:vAlign w:val="center"/>
          </w:tcPr>
          <w:p w14:paraId="41962E8F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600" w:type="dxa"/>
            <w:vAlign w:val="center"/>
          </w:tcPr>
          <w:p w14:paraId="3984EE5B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proofErr w:type="gramStart"/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系部制度</w:t>
            </w:r>
            <w:proofErr w:type="gramEnd"/>
          </w:p>
        </w:tc>
        <w:tc>
          <w:tcPr>
            <w:tcW w:w="6014" w:type="dxa"/>
            <w:vAlign w:val="center"/>
          </w:tcPr>
          <w:p w14:paraId="3BB8DAB2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上级文件</w:t>
            </w:r>
          </w:p>
        </w:tc>
      </w:tr>
      <w:tr w:rsidR="00427F3A" w:rsidRPr="00B11376" w14:paraId="748D2ED0" w14:textId="77777777" w:rsidTr="00B11376">
        <w:trPr>
          <w:trHeight w:hRule="exact" w:val="1732"/>
        </w:trPr>
        <w:tc>
          <w:tcPr>
            <w:tcW w:w="657" w:type="dxa"/>
            <w:vAlign w:val="center"/>
          </w:tcPr>
          <w:p w14:paraId="5A2176C6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600" w:type="dxa"/>
            <w:vAlign w:val="center"/>
          </w:tcPr>
          <w:p w14:paraId="50D67899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</w:t>
            </w:r>
            <w:proofErr w:type="gramStart"/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系费用</w:t>
            </w:r>
            <w:proofErr w:type="gramEnd"/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报销流程</w:t>
            </w:r>
          </w:p>
        </w:tc>
        <w:tc>
          <w:tcPr>
            <w:tcW w:w="6014" w:type="dxa"/>
            <w:vAlign w:val="center"/>
          </w:tcPr>
          <w:p w14:paraId="4EDD6A49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《陕西铁路工程职业技术学院差旅费管理办法（修订）（2017-56号）》</w:t>
            </w:r>
          </w:p>
          <w:p w14:paraId="1F435128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《陕西铁路工程职业技术学院经费支出审批规定（2014-47号）》</w:t>
            </w:r>
          </w:p>
        </w:tc>
      </w:tr>
      <w:tr w:rsidR="00427F3A" w:rsidRPr="00B11376" w14:paraId="051C5A15" w14:textId="77777777" w:rsidTr="00B11376">
        <w:trPr>
          <w:trHeight w:hRule="exact" w:val="541"/>
        </w:trPr>
        <w:tc>
          <w:tcPr>
            <w:tcW w:w="657" w:type="dxa"/>
            <w:vAlign w:val="center"/>
          </w:tcPr>
          <w:p w14:paraId="6749E61C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600" w:type="dxa"/>
            <w:vAlign w:val="center"/>
          </w:tcPr>
          <w:p w14:paraId="190DA674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建筑工程系立项审批及项目实施流程</w:t>
            </w:r>
          </w:p>
        </w:tc>
        <w:tc>
          <w:tcPr>
            <w:tcW w:w="6014" w:type="dxa"/>
            <w:vAlign w:val="center"/>
          </w:tcPr>
          <w:p w14:paraId="3BB7614B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《陕西铁路工程职业技术学院经费支出审批规定（2014-47号）》</w:t>
            </w:r>
          </w:p>
        </w:tc>
      </w:tr>
      <w:tr w:rsidR="00427F3A" w:rsidRPr="00B11376" w14:paraId="624D1C2D" w14:textId="77777777" w:rsidTr="00B11376">
        <w:trPr>
          <w:trHeight w:hRule="exact" w:val="447"/>
        </w:trPr>
        <w:tc>
          <w:tcPr>
            <w:tcW w:w="657" w:type="dxa"/>
            <w:vAlign w:val="center"/>
          </w:tcPr>
          <w:p w14:paraId="2BB89752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600" w:type="dxa"/>
            <w:vAlign w:val="center"/>
          </w:tcPr>
          <w:p w14:paraId="6391E766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</w:t>
            </w:r>
            <w:proofErr w:type="gramStart"/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系</w:t>
            </w:r>
            <w:proofErr w:type="gramEnd"/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部大会考勤制度</w:t>
            </w:r>
          </w:p>
        </w:tc>
        <w:tc>
          <w:tcPr>
            <w:tcW w:w="6014" w:type="dxa"/>
            <w:vAlign w:val="center"/>
          </w:tcPr>
          <w:p w14:paraId="6F672040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427F3A" w:rsidRPr="00B11376" w14:paraId="11C8564B" w14:textId="77777777" w:rsidTr="00B11376">
        <w:trPr>
          <w:trHeight w:hRule="exact" w:val="553"/>
        </w:trPr>
        <w:tc>
          <w:tcPr>
            <w:tcW w:w="657" w:type="dxa"/>
            <w:vAlign w:val="center"/>
          </w:tcPr>
          <w:p w14:paraId="433EDDF6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600" w:type="dxa"/>
            <w:vAlign w:val="center"/>
          </w:tcPr>
          <w:p w14:paraId="5DD60A9F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建筑工程系教研室例会管理制度</w:t>
            </w:r>
          </w:p>
        </w:tc>
        <w:tc>
          <w:tcPr>
            <w:tcW w:w="6014" w:type="dxa"/>
            <w:vAlign w:val="center"/>
          </w:tcPr>
          <w:p w14:paraId="776250F2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《关于进一步加强教研活动的通知（2014-60号）》</w:t>
            </w:r>
          </w:p>
        </w:tc>
      </w:tr>
      <w:tr w:rsidR="00427F3A" w:rsidRPr="00B11376" w14:paraId="61B172E4" w14:textId="77777777" w:rsidTr="00B11376">
        <w:trPr>
          <w:trHeight w:hRule="exact" w:val="589"/>
        </w:trPr>
        <w:tc>
          <w:tcPr>
            <w:tcW w:w="657" w:type="dxa"/>
            <w:vAlign w:val="center"/>
          </w:tcPr>
          <w:p w14:paraId="4DA330D2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600" w:type="dxa"/>
            <w:vAlign w:val="center"/>
          </w:tcPr>
          <w:p w14:paraId="0894BD43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建筑工程系日常教学巡查制度</w:t>
            </w:r>
          </w:p>
        </w:tc>
        <w:tc>
          <w:tcPr>
            <w:tcW w:w="6014" w:type="dxa"/>
            <w:vAlign w:val="center"/>
          </w:tcPr>
          <w:p w14:paraId="4D2D6611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《关于进一步加强日常教学管理的通知（2014-62号）》</w:t>
            </w:r>
          </w:p>
        </w:tc>
      </w:tr>
      <w:tr w:rsidR="00427F3A" w:rsidRPr="00B11376" w14:paraId="46FAC32B" w14:textId="77777777" w:rsidTr="00B11376">
        <w:trPr>
          <w:trHeight w:hRule="exact" w:val="555"/>
        </w:trPr>
        <w:tc>
          <w:tcPr>
            <w:tcW w:w="657" w:type="dxa"/>
            <w:vAlign w:val="center"/>
          </w:tcPr>
          <w:p w14:paraId="6F917110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600" w:type="dxa"/>
            <w:vAlign w:val="center"/>
          </w:tcPr>
          <w:p w14:paraId="39AB63A8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建筑工程系听课制度</w:t>
            </w:r>
          </w:p>
        </w:tc>
        <w:tc>
          <w:tcPr>
            <w:tcW w:w="6014" w:type="dxa"/>
            <w:vAlign w:val="center"/>
          </w:tcPr>
          <w:p w14:paraId="7F1AECC8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《关于进一步加强日常教学管理的通知（2014-62号）》</w:t>
            </w:r>
          </w:p>
        </w:tc>
      </w:tr>
      <w:tr w:rsidR="00427F3A" w:rsidRPr="00B11376" w14:paraId="13DFCA32" w14:textId="77777777" w:rsidTr="00B11376">
        <w:trPr>
          <w:trHeight w:hRule="exact" w:val="563"/>
        </w:trPr>
        <w:tc>
          <w:tcPr>
            <w:tcW w:w="657" w:type="dxa"/>
            <w:vAlign w:val="center"/>
          </w:tcPr>
          <w:p w14:paraId="1D1E350B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600" w:type="dxa"/>
            <w:vAlign w:val="center"/>
          </w:tcPr>
          <w:p w14:paraId="2AE5BA78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建筑工程系实训室（基地）管理办法</w:t>
            </w:r>
          </w:p>
        </w:tc>
        <w:tc>
          <w:tcPr>
            <w:tcW w:w="6014" w:type="dxa"/>
            <w:vAlign w:val="center"/>
          </w:tcPr>
          <w:p w14:paraId="4A2F4E68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427F3A" w:rsidRPr="00B11376" w14:paraId="0A197E5F" w14:textId="77777777" w:rsidTr="00B11376">
        <w:trPr>
          <w:trHeight w:hRule="exact" w:val="1138"/>
        </w:trPr>
        <w:tc>
          <w:tcPr>
            <w:tcW w:w="657" w:type="dxa"/>
            <w:vAlign w:val="center"/>
          </w:tcPr>
          <w:p w14:paraId="0B5C8E8C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600" w:type="dxa"/>
            <w:vAlign w:val="center"/>
          </w:tcPr>
          <w:p w14:paraId="78D5550A" w14:textId="77777777" w:rsidR="00427F3A" w:rsidRPr="00B11376" w:rsidRDefault="00427F3A" w:rsidP="00B1137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建筑工程系顶岗实习管理制度</w:t>
            </w:r>
          </w:p>
        </w:tc>
        <w:tc>
          <w:tcPr>
            <w:tcW w:w="6014" w:type="dxa"/>
            <w:vAlign w:val="center"/>
          </w:tcPr>
          <w:p w14:paraId="2B2C6C13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object w:dxaOrig="2520" w:dyaOrig="2426" w14:anchorId="0D981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5" o:spid="_x0000_s1026" type="#_x0000_t75" style="position:absolute;left:0;text-align:left;margin-left:123.05pt;margin-top:-.25pt;width:126pt;height:121.3pt;z-index:-251657216;mso-wrap-style:square;mso-position-horizontal-relative:text;mso-position-vertical-relative:text">
                  <v:imagedata r:id="rId6" o:title="" chromakey="#fcfeff" gain="112993f"/>
                </v:shape>
                <o:OLEObject Type="Embed" ShapeID="对象 5" DrawAspect="Content" ObjectID="_1604234978" r:id="rId7">
                  <o:FieldCodes>\* MERGEFORMAT</o:FieldCodes>
                </o:OLEObject>
              </w:object>
            </w:r>
            <w:r w:rsidRPr="00B1137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《关于进一步加强日常教学管理的通知（2014-62号）》</w:t>
            </w:r>
          </w:p>
          <w:p w14:paraId="623AF017" w14:textId="77777777" w:rsidR="00427F3A" w:rsidRPr="00B11376" w:rsidRDefault="00427F3A" w:rsidP="00B11376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B1137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《关于进一步加强日常教学管理的通知（2014-62号）》</w:t>
            </w:r>
          </w:p>
        </w:tc>
      </w:tr>
    </w:tbl>
    <w:p w14:paraId="0F11B817" w14:textId="77777777" w:rsidR="00427F3A" w:rsidRDefault="00427F3A" w:rsidP="00427F3A">
      <w:pPr>
        <w:spacing w:line="360" w:lineRule="auto"/>
        <w:ind w:righ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建筑工程系</w:t>
      </w:r>
    </w:p>
    <w:p w14:paraId="35CFF8F6" w14:textId="77777777" w:rsidR="00427F3A" w:rsidRDefault="00427F3A" w:rsidP="00427F3A">
      <w:pPr>
        <w:spacing w:line="360" w:lineRule="auto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2017年8月29日</w:t>
      </w:r>
    </w:p>
    <w:p w14:paraId="23225FAC" w14:textId="77777777" w:rsidR="000A3FC8" w:rsidRDefault="000A3FC8"/>
    <w:sectPr w:rsidR="000A3FC8" w:rsidSect="00427F3A">
      <w:pgSz w:w="11906" w:h="16838"/>
      <w:pgMar w:top="1361" w:right="1134" w:bottom="88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F613" w14:textId="77777777" w:rsidR="006B2D93" w:rsidRDefault="006B2D93" w:rsidP="00427F3A">
      <w:r>
        <w:separator/>
      </w:r>
    </w:p>
  </w:endnote>
  <w:endnote w:type="continuationSeparator" w:id="0">
    <w:p w14:paraId="3BAE4F76" w14:textId="77777777" w:rsidR="006B2D93" w:rsidRDefault="006B2D93" w:rsidP="0042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7784" w14:textId="77777777" w:rsidR="006B2D93" w:rsidRDefault="006B2D93" w:rsidP="00427F3A">
      <w:r>
        <w:separator/>
      </w:r>
    </w:p>
  </w:footnote>
  <w:footnote w:type="continuationSeparator" w:id="0">
    <w:p w14:paraId="0D6EEF42" w14:textId="77777777" w:rsidR="006B2D93" w:rsidRDefault="006B2D93" w:rsidP="0042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5D"/>
    <w:rsid w:val="000A3FC8"/>
    <w:rsid w:val="00427F3A"/>
    <w:rsid w:val="006B2D93"/>
    <w:rsid w:val="00B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CE244-3649-406B-80E4-5E242D13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F3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F3A"/>
    <w:rPr>
      <w:sz w:val="18"/>
      <w:szCs w:val="18"/>
    </w:rPr>
  </w:style>
  <w:style w:type="table" w:styleId="a7">
    <w:name w:val="Table Grid"/>
    <w:basedOn w:val="a1"/>
    <w:uiPriority w:val="59"/>
    <w:rsid w:val="00427F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苏昭</dc:creator>
  <cp:keywords/>
  <dc:description/>
  <cp:lastModifiedBy>苏昭</cp:lastModifiedBy>
  <cp:revision>2</cp:revision>
  <dcterms:created xsi:type="dcterms:W3CDTF">2018-11-20T08:02:00Z</dcterms:created>
  <dcterms:modified xsi:type="dcterms:W3CDTF">2018-11-20T08:03:00Z</dcterms:modified>
</cp:coreProperties>
</file>